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7119" w:rsidRDefault="008C5DCE" w:rsidP="00007333">
      <w:pPr>
        <w:pStyle w:val="ab"/>
        <w:tabs>
          <w:tab w:val="clear" w:pos="4153"/>
          <w:tab w:val="clear" w:pos="8306"/>
          <w:tab w:val="right" w:pos="9781"/>
        </w:tabs>
        <w:snapToGrid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 RAN WG1 #11</w:t>
      </w:r>
      <w:r w:rsidR="00DC157C">
        <w:rPr>
          <w:rFonts w:ascii="Arial" w:eastAsia="宋体" w:hAnsi="Arial" w:cs="Arial"/>
          <w:b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R1-2</w:t>
      </w:r>
      <w:r w:rsidR="00DC157C">
        <w:rPr>
          <w:rFonts w:ascii="Arial" w:hAnsi="Arial" w:cs="Arial"/>
          <w:b/>
          <w:sz w:val="24"/>
          <w:szCs w:val="24"/>
        </w:rPr>
        <w:t>40</w:t>
      </w:r>
      <w:r w:rsidR="008645D3">
        <w:rPr>
          <w:rFonts w:ascii="Arial" w:hAnsi="Arial" w:cs="Arial"/>
          <w:b/>
          <w:sz w:val="24"/>
          <w:szCs w:val="24"/>
        </w:rPr>
        <w:t>4244</w:t>
      </w:r>
    </w:p>
    <w:p w:rsidR="00067119" w:rsidRDefault="00E74C68" w:rsidP="00007333">
      <w:pPr>
        <w:pStyle w:val="3GPPHeader"/>
        <w:snapToGrid w:val="0"/>
        <w:rPr>
          <w:szCs w:val="24"/>
        </w:rPr>
      </w:pPr>
      <w:r>
        <w:rPr>
          <w:rFonts w:eastAsia="宋体"/>
          <w:sz w:val="22"/>
          <w:lang w:val="en-US"/>
        </w:rPr>
        <w:t>Fukuoka City</w:t>
      </w:r>
      <w:r w:rsidR="008C5DCE">
        <w:rPr>
          <w:sz w:val="22"/>
        </w:rPr>
        <w:t xml:space="preserve">, </w:t>
      </w:r>
      <w:r>
        <w:rPr>
          <w:sz w:val="22"/>
        </w:rPr>
        <w:t>Fukuoka, Japan</w:t>
      </w:r>
      <w:r w:rsidR="008C5DCE">
        <w:rPr>
          <w:sz w:val="22"/>
        </w:rPr>
        <w:t xml:space="preserve">, </w:t>
      </w:r>
      <w:r>
        <w:rPr>
          <w:sz w:val="22"/>
        </w:rPr>
        <w:t>May</w:t>
      </w:r>
      <w:r w:rsidR="008C5DCE">
        <w:rPr>
          <w:sz w:val="22"/>
        </w:rPr>
        <w:t xml:space="preserve"> 2</w:t>
      </w:r>
      <w:r>
        <w:rPr>
          <w:sz w:val="22"/>
        </w:rPr>
        <w:t>0</w:t>
      </w:r>
      <w:proofErr w:type="spellStart"/>
      <w:r w:rsidR="008C5DCE">
        <w:rPr>
          <w:rFonts w:eastAsia="宋体" w:hint="eastAsia"/>
          <w:sz w:val="22"/>
          <w:vertAlign w:val="superscript"/>
          <w:lang w:val="en-US"/>
        </w:rPr>
        <w:t>t</w:t>
      </w:r>
      <w:r>
        <w:rPr>
          <w:rFonts w:eastAsia="宋体"/>
          <w:sz w:val="22"/>
          <w:vertAlign w:val="superscript"/>
          <w:lang w:val="en-US"/>
        </w:rPr>
        <w:t>h</w:t>
      </w:r>
      <w:proofErr w:type="spellEnd"/>
      <w:r w:rsidR="008C5DCE">
        <w:rPr>
          <w:sz w:val="22"/>
        </w:rPr>
        <w:t xml:space="preserve"> – 2</w:t>
      </w:r>
      <w:r>
        <w:rPr>
          <w:sz w:val="22"/>
        </w:rPr>
        <w:t>4</w:t>
      </w:r>
      <w:r w:rsidR="008C5DCE">
        <w:rPr>
          <w:sz w:val="22"/>
          <w:vertAlign w:val="superscript"/>
        </w:rPr>
        <w:t>th</w:t>
      </w:r>
      <w:r w:rsidR="008C5DCE">
        <w:rPr>
          <w:sz w:val="22"/>
        </w:rPr>
        <w:t>, 202</w:t>
      </w:r>
      <w:r>
        <w:rPr>
          <w:sz w:val="22"/>
        </w:rPr>
        <w:t>4</w:t>
      </w:r>
    </w:p>
    <w:p w:rsidR="00067119" w:rsidRDefault="00067119" w:rsidP="00007333">
      <w:pPr>
        <w:snapToGrid w:val="0"/>
        <w:rPr>
          <w:rFonts w:ascii="Arial" w:hAnsi="Arial" w:cs="Arial"/>
        </w:rPr>
      </w:pPr>
    </w:p>
    <w:p w:rsidR="00067119" w:rsidRDefault="008C5DCE" w:rsidP="00007333">
      <w:pPr>
        <w:snapToGrid w:val="0"/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color w:val="000000"/>
        </w:rPr>
        <w:t xml:space="preserve">Draft </w:t>
      </w:r>
      <w:r>
        <w:rPr>
          <w:rFonts w:ascii="Arial" w:hAnsi="Arial" w:cs="Arial" w:hint="eastAsia"/>
          <w:bCs/>
          <w:color w:val="000000"/>
          <w:lang w:val="en-US" w:eastAsia="zh-CN"/>
        </w:rPr>
        <w:t>r</w:t>
      </w:r>
      <w:proofErr w:type="spellStart"/>
      <w:r>
        <w:rPr>
          <w:rFonts w:ascii="Arial" w:hAnsi="Arial" w:cs="Arial"/>
          <w:bCs/>
          <w:color w:val="000000"/>
        </w:rPr>
        <w:t>eply</w:t>
      </w:r>
      <w:proofErr w:type="spellEnd"/>
      <w:r>
        <w:rPr>
          <w:rFonts w:ascii="Arial" w:hAnsi="Arial" w:cs="Arial"/>
          <w:bCs/>
          <w:color w:val="000000"/>
        </w:rPr>
        <w:t xml:space="preserve"> LS on </w:t>
      </w:r>
      <w:r w:rsidR="006E2D1D">
        <w:rPr>
          <w:rFonts w:ascii="Arial" w:hAnsi="Arial" w:cs="Arial"/>
          <w:bCs/>
          <w:color w:val="000000"/>
        </w:rPr>
        <w:t xml:space="preserve">type 3 PH value for the serving cell configured with </w:t>
      </w:r>
      <w:proofErr w:type="spellStart"/>
      <w:r w:rsidR="006E2D1D">
        <w:rPr>
          <w:rFonts w:ascii="Arial" w:hAnsi="Arial" w:cs="Arial"/>
          <w:bCs/>
          <w:color w:val="000000"/>
        </w:rPr>
        <w:t>mTRP</w:t>
      </w:r>
      <w:proofErr w:type="spellEnd"/>
    </w:p>
    <w:p w:rsidR="00067119" w:rsidRDefault="008C5DCE" w:rsidP="00007333">
      <w:pPr>
        <w:snapToGrid w:val="0"/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</w:t>
      </w:r>
      <w:r w:rsidR="008D1E49">
        <w:rPr>
          <w:rFonts w:ascii="Arial" w:hAnsi="Arial" w:cs="Arial"/>
          <w:bCs/>
          <w:lang w:val="en-US" w:eastAsia="zh-CN"/>
        </w:rPr>
        <w:t>2</w:t>
      </w:r>
      <w:r>
        <w:rPr>
          <w:rFonts w:ascii="Arial" w:hAnsi="Arial" w:cs="Arial" w:hint="eastAsia"/>
          <w:bCs/>
          <w:lang w:val="en-US" w:eastAsia="zh-CN"/>
        </w:rPr>
        <w:t>-</w:t>
      </w:r>
      <w:r w:rsidR="008D1E49">
        <w:rPr>
          <w:rFonts w:ascii="Arial" w:hAnsi="Arial" w:cs="Arial"/>
          <w:bCs/>
          <w:lang w:val="en-US" w:eastAsia="zh-CN"/>
        </w:rPr>
        <w:t>2403968</w:t>
      </w:r>
    </w:p>
    <w:p w:rsidR="00067119" w:rsidRDefault="008C5DCE" w:rsidP="00007333">
      <w:pPr>
        <w:snapToGrid w:val="0"/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bookmarkStart w:id="0" w:name="_GoBack"/>
      <w:bookmarkEnd w:id="0"/>
      <w:r>
        <w:rPr>
          <w:rFonts w:ascii="Arial" w:hAnsi="Arial" w:cs="Arial"/>
          <w:bCs/>
        </w:rPr>
        <w:t>Release 1</w:t>
      </w:r>
      <w:r>
        <w:rPr>
          <w:rFonts w:ascii="Arial" w:eastAsia="宋体" w:hAnsi="Arial" w:cs="Arial" w:hint="eastAsia"/>
          <w:bCs/>
          <w:lang w:val="en-US" w:eastAsia="zh-CN"/>
        </w:rPr>
        <w:t>8</w:t>
      </w:r>
    </w:p>
    <w:p w:rsidR="00067119" w:rsidRDefault="008C5DCE" w:rsidP="00007333">
      <w:pPr>
        <w:snapToGrid w:val="0"/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8D1E49" w:rsidRPr="008D1E49">
        <w:rPr>
          <w:rFonts w:ascii="Arial" w:hAnsi="Arial" w:cs="Arial"/>
          <w:bCs/>
          <w:lang w:val="en-US" w:eastAsia="zh-CN"/>
        </w:rPr>
        <w:t>NR_feMIMO</w:t>
      </w:r>
      <w:proofErr w:type="spellEnd"/>
      <w:r w:rsidR="008D1E49" w:rsidRPr="008D1E49">
        <w:rPr>
          <w:rFonts w:ascii="Arial" w:hAnsi="Arial" w:cs="Arial"/>
          <w:bCs/>
          <w:lang w:val="en-US" w:eastAsia="zh-CN"/>
        </w:rPr>
        <w:t>-Core</w:t>
      </w:r>
      <w:r w:rsidR="008D1E49" w:rsidRPr="008D1E49">
        <w:rPr>
          <w:rFonts w:ascii="Arial" w:hAnsi="Arial" w:cs="Arial" w:hint="eastAsia"/>
          <w:bCs/>
          <w:lang w:val="en-US" w:eastAsia="zh-CN"/>
        </w:rPr>
        <w:t xml:space="preserve">, </w:t>
      </w:r>
      <w:proofErr w:type="spellStart"/>
      <w:r w:rsidR="008D1E49" w:rsidRPr="008D1E49">
        <w:rPr>
          <w:rFonts w:ascii="Arial" w:hAnsi="Arial" w:cs="Arial"/>
          <w:bCs/>
          <w:lang w:val="en-US" w:eastAsia="zh-CN"/>
        </w:rPr>
        <w:t>NR_MIMO_evo_DL_UL</w:t>
      </w:r>
      <w:proofErr w:type="spellEnd"/>
      <w:r w:rsidR="008D1E49" w:rsidRPr="008D1E49">
        <w:rPr>
          <w:rFonts w:ascii="Arial" w:hAnsi="Arial" w:cs="Arial"/>
          <w:bCs/>
          <w:lang w:val="en-US" w:eastAsia="zh-CN"/>
        </w:rPr>
        <w:t>-Core</w:t>
      </w:r>
    </w:p>
    <w:p w:rsidR="00067119" w:rsidRDefault="00067119" w:rsidP="00007333">
      <w:pPr>
        <w:snapToGrid w:val="0"/>
        <w:spacing w:after="60"/>
        <w:ind w:left="1985" w:hanging="1985"/>
        <w:rPr>
          <w:rFonts w:ascii="Arial" w:hAnsi="Arial" w:cs="Arial"/>
          <w:b/>
        </w:rPr>
      </w:pPr>
    </w:p>
    <w:p w:rsidR="00067119" w:rsidRDefault="008C5DCE" w:rsidP="00007333">
      <w:pPr>
        <w:snapToGrid w:val="0"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ZTE</w:t>
      </w:r>
    </w:p>
    <w:p w:rsidR="00067119" w:rsidRDefault="008C5DCE" w:rsidP="00007333">
      <w:pPr>
        <w:snapToGrid w:val="0"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3GPP TSG-RAN WG</w:t>
      </w:r>
      <w:r w:rsidR="00603AA1">
        <w:rPr>
          <w:rFonts w:ascii="Arial" w:hAnsi="Arial" w:cs="Arial"/>
          <w:bCs/>
        </w:rPr>
        <w:t>2</w:t>
      </w:r>
    </w:p>
    <w:p w:rsidR="00067119" w:rsidRDefault="008C5DCE" w:rsidP="00007333">
      <w:pPr>
        <w:snapToGrid w:val="0"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067119" w:rsidRDefault="00067119" w:rsidP="00007333">
      <w:pPr>
        <w:snapToGrid w:val="0"/>
        <w:spacing w:after="60"/>
        <w:ind w:left="1985" w:hanging="1985"/>
        <w:rPr>
          <w:rFonts w:ascii="Arial" w:hAnsi="Arial" w:cs="Arial"/>
          <w:bCs/>
        </w:rPr>
      </w:pPr>
    </w:p>
    <w:p w:rsidR="00067119" w:rsidRDefault="008C5DCE" w:rsidP="00007333">
      <w:pPr>
        <w:tabs>
          <w:tab w:val="left" w:pos="2268"/>
        </w:tabs>
        <w:snapToGrid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:rsidR="00067119" w:rsidRDefault="008C5DCE" w:rsidP="00007333">
      <w:pPr>
        <w:tabs>
          <w:tab w:val="left" w:pos="2268"/>
        </w:tabs>
        <w:snapToGrid w:val="0"/>
        <w:ind w:firstLineChars="300" w:firstLine="600"/>
        <w:rPr>
          <w:rFonts w:ascii="Arial" w:hAnsi="Arial" w:cs="Arial"/>
          <w:b/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  <w:lang w:val="en-US"/>
        </w:rPr>
        <w:t>Name:</w:t>
      </w:r>
    </w:p>
    <w:p w:rsidR="00067119" w:rsidRDefault="008C5DCE" w:rsidP="00007333">
      <w:pPr>
        <w:tabs>
          <w:tab w:val="left" w:pos="2268"/>
        </w:tabs>
        <w:snapToGrid w:val="0"/>
        <w:ind w:firstLineChars="300" w:firstLine="600"/>
        <w:rPr>
          <w:rFonts w:cs="Arial"/>
          <w:bCs/>
          <w:color w:val="000000" w:themeColor="text1"/>
          <w:lang w:val="en-US"/>
        </w:rPr>
      </w:pPr>
      <w:r>
        <w:rPr>
          <w:rFonts w:ascii="Arial" w:hAnsi="Arial" w:cs="Arial"/>
          <w:b/>
          <w:color w:val="000000" w:themeColor="text1"/>
          <w:lang w:val="en-US"/>
        </w:rPr>
        <w:t>E-mail Address:</w:t>
      </w:r>
      <w:r>
        <w:rPr>
          <w:rFonts w:cs="Arial"/>
          <w:bCs/>
          <w:color w:val="000000" w:themeColor="text1"/>
          <w:lang w:val="en-US"/>
        </w:rPr>
        <w:tab/>
      </w:r>
    </w:p>
    <w:p w:rsidR="00067119" w:rsidRDefault="00067119" w:rsidP="00007333">
      <w:pPr>
        <w:pBdr>
          <w:bottom w:val="single" w:sz="4" w:space="1" w:color="auto"/>
        </w:pBdr>
        <w:snapToGrid w:val="0"/>
        <w:rPr>
          <w:rFonts w:ascii="Arial" w:hAnsi="Arial" w:cs="Arial"/>
        </w:rPr>
      </w:pPr>
    </w:p>
    <w:p w:rsidR="00067119" w:rsidRDefault="00067119" w:rsidP="00007333">
      <w:pPr>
        <w:snapToGrid w:val="0"/>
        <w:rPr>
          <w:rFonts w:ascii="Arial" w:hAnsi="Arial" w:cs="Arial"/>
        </w:rPr>
      </w:pPr>
    </w:p>
    <w:p w:rsidR="00067119" w:rsidRDefault="008C5DCE" w:rsidP="00007333"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67119" w:rsidRDefault="008C5DCE" w:rsidP="00007333">
      <w:pPr>
        <w:pStyle w:val="af6"/>
        <w:snapToGrid w:val="0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RAN1 would like to thank </w:t>
      </w:r>
      <w:r w:rsidR="00ED1C8F">
        <w:rPr>
          <w:rFonts w:ascii="Arial" w:eastAsia="Malgun Gothic" w:hAnsi="Arial" w:cs="Arial"/>
          <w:lang w:eastAsia="ko-KR"/>
        </w:rPr>
        <w:t>RAN2</w:t>
      </w:r>
      <w:r>
        <w:rPr>
          <w:rFonts w:ascii="Arial" w:eastAsia="Malgun Gothic" w:hAnsi="Arial" w:cs="Arial"/>
          <w:lang w:eastAsia="ko-KR"/>
        </w:rPr>
        <w:t xml:space="preserve"> for the LS in R</w:t>
      </w:r>
      <w:r w:rsidR="00ED1C8F" w:rsidRPr="00966640">
        <w:rPr>
          <w:rFonts w:ascii="Arial" w:eastAsia="Malgun Gothic" w:hAnsi="Arial" w:cs="Arial"/>
          <w:lang w:eastAsia="ko-KR"/>
        </w:rPr>
        <w:t>2</w:t>
      </w:r>
      <w:r>
        <w:rPr>
          <w:rFonts w:ascii="Arial" w:eastAsia="Malgun Gothic" w:hAnsi="Arial" w:cs="Arial"/>
          <w:lang w:eastAsia="ko-KR"/>
        </w:rPr>
        <w:t>-2</w:t>
      </w:r>
      <w:r w:rsidR="00ED1C8F">
        <w:rPr>
          <w:rFonts w:ascii="Arial" w:eastAsia="Malgun Gothic" w:hAnsi="Arial" w:cs="Arial"/>
          <w:lang w:eastAsia="ko-KR"/>
        </w:rPr>
        <w:t>403968</w:t>
      </w:r>
      <w:r>
        <w:rPr>
          <w:rFonts w:ascii="Arial" w:eastAsia="Malgun Gothic" w:hAnsi="Arial" w:cs="Arial"/>
          <w:lang w:eastAsia="ko-KR"/>
        </w:rPr>
        <w:t xml:space="preserve"> on </w:t>
      </w:r>
      <w:r w:rsidR="00966640" w:rsidRPr="00966640">
        <w:rPr>
          <w:rFonts w:ascii="Arial" w:eastAsia="Malgun Gothic" w:hAnsi="Arial" w:cs="Arial"/>
          <w:lang w:eastAsia="ko-KR"/>
        </w:rPr>
        <w:t xml:space="preserve">type 3 PH value for the serving cell configured with </w:t>
      </w:r>
      <w:proofErr w:type="spellStart"/>
      <w:r w:rsidR="00966640" w:rsidRPr="00966640">
        <w:rPr>
          <w:rFonts w:ascii="Arial" w:eastAsia="Malgun Gothic" w:hAnsi="Arial" w:cs="Arial"/>
          <w:lang w:eastAsia="ko-KR"/>
        </w:rPr>
        <w:t>mTRP</w:t>
      </w:r>
      <w:proofErr w:type="spellEnd"/>
      <w:r>
        <w:rPr>
          <w:rFonts w:ascii="Arial" w:eastAsia="Malgun Gothic" w:hAnsi="Arial" w:cs="Arial"/>
          <w:lang w:eastAsia="ko-KR"/>
        </w:rPr>
        <w:t xml:space="preserve">. </w:t>
      </w:r>
    </w:p>
    <w:p w:rsidR="00067119" w:rsidRDefault="00067119" w:rsidP="00007333">
      <w:pPr>
        <w:pStyle w:val="af6"/>
        <w:snapToGrid w:val="0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</w:p>
    <w:p w:rsidR="00067119" w:rsidRDefault="008C5DCE" w:rsidP="00007333">
      <w:pPr>
        <w:snapToGrid w:val="0"/>
        <w:spacing w:before="120" w:after="120" w:line="276" w:lineRule="auto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RAN1 </w:t>
      </w:r>
      <w:r>
        <w:rPr>
          <w:rFonts w:ascii="Arial" w:hAnsi="Arial" w:cs="Arial"/>
        </w:rPr>
        <w:t xml:space="preserve">would like to </w:t>
      </w:r>
      <w:r>
        <w:rPr>
          <w:rFonts w:ascii="Arial" w:eastAsia="宋体" w:hAnsi="Arial" w:cs="Arial" w:hint="eastAsia"/>
          <w:lang w:val="en-US" w:eastAsia="zh-CN"/>
        </w:rPr>
        <w:t xml:space="preserve">answer </w:t>
      </w:r>
      <w:r>
        <w:rPr>
          <w:rFonts w:ascii="Arial" w:hAnsi="Arial" w:cs="Arial"/>
        </w:rPr>
        <w:t xml:space="preserve">the </w:t>
      </w:r>
      <w:r>
        <w:rPr>
          <w:rFonts w:ascii="Arial" w:eastAsia="宋体" w:hAnsi="Arial" w:cs="Arial" w:hint="eastAsia"/>
          <w:lang w:val="en-US" w:eastAsia="zh-CN"/>
        </w:rPr>
        <w:t>questions</w:t>
      </w:r>
      <w:r w:rsidR="00EF56FD">
        <w:rPr>
          <w:rFonts w:ascii="Arial" w:eastAsia="宋体" w:hAnsi="Arial" w:cs="Arial"/>
          <w:lang w:val="en-US" w:eastAsia="zh-CN"/>
        </w:rPr>
        <w:t xml:space="preserve"> as follows</w:t>
      </w:r>
      <w:r>
        <w:rPr>
          <w:rFonts w:ascii="Arial" w:eastAsia="宋体" w:hAnsi="Arial" w:cs="Arial" w:hint="eastAsia"/>
          <w:lang w:val="en-US" w:eastAsia="zh-CN"/>
        </w:rPr>
        <w:t>:</w:t>
      </w:r>
    </w:p>
    <w:p w:rsidR="00EF56FD" w:rsidRDefault="00EF56FD" w:rsidP="00007333">
      <w:pPr>
        <w:snapToGrid w:val="0"/>
        <w:spacing w:afterLines="50" w:after="120" w:line="240" w:lineRule="auto"/>
        <w:jc w:val="both"/>
        <w:rPr>
          <w:rFonts w:ascii="Arial" w:eastAsia="等线" w:hAnsi="Arial" w:cs="Arial"/>
          <w:bCs/>
          <w:iCs/>
          <w:lang w:eastAsia="zh-CN"/>
        </w:rPr>
      </w:pPr>
      <w:bookmarkStart w:id="1" w:name="OLE_LINK9"/>
      <w:bookmarkStart w:id="2" w:name="OLE_LINK15"/>
      <w:r w:rsidRPr="00367B9B">
        <w:rPr>
          <w:rFonts w:ascii="Arial" w:eastAsia="等线" w:hAnsi="Arial" w:cs="Arial"/>
          <w:b/>
          <w:iCs/>
          <w:u w:val="single"/>
          <w:lang w:eastAsia="zh-CN"/>
        </w:rPr>
        <w:t>Question a</w:t>
      </w:r>
      <w:bookmarkEnd w:id="1"/>
      <w:r w:rsidRPr="00367B9B">
        <w:rPr>
          <w:rFonts w:ascii="Arial" w:eastAsia="等线" w:hAnsi="Arial" w:cs="Arial"/>
          <w:b/>
          <w:iCs/>
          <w:lang w:eastAsia="zh-CN"/>
        </w:rPr>
        <w:t xml:space="preserve">: </w:t>
      </w:r>
      <w:bookmarkEnd w:id="2"/>
      <w:r w:rsidRPr="00367B9B">
        <w:rPr>
          <w:rFonts w:ascii="Arial" w:eastAsia="等线" w:hAnsi="Arial" w:cs="Arial"/>
          <w:bCs/>
          <w:iCs/>
          <w:lang w:eastAsia="zh-CN"/>
        </w:rPr>
        <w:t xml:space="preserve">Whether UE can provide one type 3 PH value instead of two type 1 PH values for a serving cell that is configured with </w:t>
      </w:r>
      <w:proofErr w:type="spellStart"/>
      <w:r w:rsidRPr="00367B9B">
        <w:rPr>
          <w:rFonts w:ascii="Arial" w:eastAsia="等线" w:hAnsi="Arial" w:cs="Arial"/>
          <w:bCs/>
          <w:iCs/>
          <w:lang w:eastAsia="zh-CN"/>
        </w:rPr>
        <w:t>mTRP</w:t>
      </w:r>
      <w:proofErr w:type="spellEnd"/>
      <w:r w:rsidRPr="00367B9B">
        <w:rPr>
          <w:rFonts w:ascii="Arial" w:eastAsia="等线" w:hAnsi="Arial" w:cs="Arial"/>
          <w:bCs/>
          <w:iCs/>
          <w:lang w:eastAsia="zh-CN"/>
        </w:rPr>
        <w:t xml:space="preserve"> PUSCH repetition?</w:t>
      </w:r>
    </w:p>
    <w:p w:rsidR="00EF56FD" w:rsidRDefault="00EF56FD" w:rsidP="00007333">
      <w:pPr>
        <w:snapToGrid w:val="0"/>
        <w:spacing w:afterLines="50" w:after="120" w:line="240" w:lineRule="auto"/>
        <w:jc w:val="both"/>
        <w:rPr>
          <w:rFonts w:ascii="Arial" w:eastAsia="等线" w:hAnsi="Arial" w:cs="Arial"/>
          <w:b/>
          <w:iCs/>
          <w:u w:val="single"/>
          <w:lang w:eastAsia="zh-CN"/>
        </w:rPr>
      </w:pPr>
      <w:bookmarkStart w:id="3" w:name="OLE_LINK11"/>
      <w:bookmarkStart w:id="4" w:name="OLE_LINK10"/>
      <w:r w:rsidRPr="00367B9B">
        <w:rPr>
          <w:rFonts w:ascii="Arial" w:eastAsia="等线" w:hAnsi="Arial" w:cs="Arial"/>
          <w:b/>
          <w:iCs/>
          <w:u w:val="single"/>
          <w:lang w:eastAsia="zh-CN"/>
        </w:rPr>
        <w:t>Answer</w:t>
      </w:r>
      <w:bookmarkEnd w:id="3"/>
      <w:r w:rsidRPr="00367B9B">
        <w:rPr>
          <w:rFonts w:ascii="Arial" w:eastAsia="等线" w:hAnsi="Arial" w:cs="Arial"/>
          <w:b/>
          <w:iCs/>
          <w:u w:val="single"/>
          <w:lang w:eastAsia="zh-CN"/>
        </w:rPr>
        <w:t xml:space="preserve"> on </w:t>
      </w:r>
      <w:r>
        <w:rPr>
          <w:rFonts w:ascii="Arial" w:eastAsia="等线" w:hAnsi="Arial" w:cs="Arial"/>
          <w:b/>
          <w:iCs/>
          <w:u w:val="single"/>
          <w:lang w:eastAsia="zh-CN"/>
        </w:rPr>
        <w:t>Question a:</w:t>
      </w:r>
    </w:p>
    <w:p w:rsidR="00EF56FD" w:rsidRDefault="00EF56FD" w:rsidP="00007333">
      <w:pPr>
        <w:snapToGrid w:val="0"/>
        <w:spacing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doesn’t have corresponding agreement on whether/how to provide one type 3 PH value instead of two type 1 PH values for a serving cell that is configured with </w:t>
      </w:r>
      <w:proofErr w:type="spellStart"/>
      <w:r>
        <w:rPr>
          <w:rFonts w:ascii="Arial" w:hAnsi="Arial" w:cs="Arial"/>
          <w:lang w:eastAsia="zh-CN"/>
        </w:rPr>
        <w:t>mTRP</w:t>
      </w:r>
      <w:proofErr w:type="spellEnd"/>
      <w:r>
        <w:rPr>
          <w:rFonts w:ascii="Arial" w:hAnsi="Arial" w:cs="Arial"/>
          <w:lang w:eastAsia="zh-CN"/>
        </w:rPr>
        <w:t xml:space="preserve"> PUSCH repetition. However, according to current RAN1 specification, for a UE configured with </w:t>
      </w:r>
      <w:proofErr w:type="spellStart"/>
      <w:r>
        <w:rPr>
          <w:rFonts w:ascii="Arial" w:hAnsi="Arial" w:cs="Arial"/>
          <w:i/>
          <w:iCs/>
          <w:lang w:eastAsia="zh-CN"/>
        </w:rPr>
        <w:t>twoPHRmode</w:t>
      </w:r>
      <w:proofErr w:type="spellEnd"/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</w:rPr>
        <w:t>the UE c</w:t>
      </w:r>
      <w:r>
        <w:rPr>
          <w:rFonts w:ascii="Arial" w:hAnsi="Arial" w:cs="Arial"/>
          <w:color w:val="000000"/>
        </w:rPr>
        <w:t xml:space="preserve">annot provide Type3 PHR for a serving cell configured with </w:t>
      </w:r>
      <w:proofErr w:type="spellStart"/>
      <w:r>
        <w:rPr>
          <w:rFonts w:ascii="Arial" w:hAnsi="Arial" w:cs="Arial"/>
          <w:color w:val="000000"/>
          <w:lang w:eastAsia="zh-CN"/>
        </w:rPr>
        <w:t>mTRP</w:t>
      </w:r>
      <w:proofErr w:type="spellEnd"/>
      <w:r>
        <w:rPr>
          <w:rFonts w:ascii="Arial" w:hAnsi="Arial" w:cs="Arial"/>
          <w:color w:val="000000"/>
          <w:lang w:eastAsia="zh-CN"/>
        </w:rPr>
        <w:t xml:space="preserve"> PUSCH repetition and configured with a sin</w:t>
      </w:r>
      <w:r>
        <w:rPr>
          <w:rFonts w:ascii="Arial" w:hAnsi="Arial" w:cs="Arial"/>
          <w:color w:val="000000"/>
        </w:rPr>
        <w:t>gle UL carrier</w:t>
      </w:r>
      <w:r>
        <w:rPr>
          <w:rFonts w:ascii="Arial" w:hAnsi="Arial" w:cs="Arial"/>
          <w:i/>
          <w:iCs/>
          <w:color w:val="000000"/>
        </w:rPr>
        <w:t xml:space="preserve">. </w:t>
      </w:r>
      <w:r>
        <w:rPr>
          <w:rFonts w:ascii="Arial" w:hAnsi="Arial" w:cs="Arial"/>
          <w:color w:val="000000"/>
        </w:rPr>
        <w:t xml:space="preserve">For a serving cell configured with </w:t>
      </w:r>
      <w:proofErr w:type="spellStart"/>
      <w:r>
        <w:rPr>
          <w:rFonts w:ascii="Arial" w:hAnsi="Arial" w:cs="Arial"/>
          <w:color w:val="000000"/>
          <w:lang w:eastAsia="zh-CN"/>
        </w:rPr>
        <w:t>mTRP</w:t>
      </w:r>
      <w:proofErr w:type="spellEnd"/>
      <w:r>
        <w:rPr>
          <w:rFonts w:ascii="Arial" w:hAnsi="Arial" w:cs="Arial"/>
          <w:color w:val="000000"/>
          <w:lang w:eastAsia="zh-CN"/>
        </w:rPr>
        <w:t xml:space="preserve"> PUSCH repetition</w:t>
      </w:r>
      <w:r>
        <w:rPr>
          <w:rFonts w:ascii="Arial" w:hAnsi="Arial" w:cs="Arial"/>
          <w:color w:val="000000"/>
        </w:rPr>
        <w:t xml:space="preserve"> and configured</w:t>
      </w:r>
      <w:r>
        <w:rPr>
          <w:rFonts w:ascii="Arial" w:hAnsi="Arial" w:cs="Arial"/>
          <w:i/>
          <w:iCs/>
          <w:color w:val="000000"/>
        </w:rPr>
        <w:t xml:space="preserve"> </w:t>
      </w:r>
      <w:r>
        <w:rPr>
          <w:rFonts w:ascii="Arial" w:hAnsi="Arial" w:cs="Arial"/>
          <w:color w:val="000000"/>
        </w:rPr>
        <w:t>with two UL carriers, RAN1 doesn’t have corresponding specification on how to provide two Type1 PHRs and/or one Type3 PHR</w:t>
      </w:r>
      <w:r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</w:rPr>
        <w:t>for the serving cell.</w:t>
      </w:r>
    </w:p>
    <w:bookmarkEnd w:id="4"/>
    <w:p w:rsidR="00EF56FD" w:rsidRPr="00367B9B" w:rsidRDefault="00EF56FD" w:rsidP="00007333">
      <w:pPr>
        <w:snapToGrid w:val="0"/>
        <w:spacing w:afterLines="50" w:after="120" w:line="240" w:lineRule="auto"/>
        <w:jc w:val="both"/>
        <w:rPr>
          <w:rFonts w:ascii="Arial" w:eastAsia="等线" w:hAnsi="Arial" w:cs="Arial"/>
          <w:bCs/>
          <w:iCs/>
          <w:lang w:eastAsia="zh-CN"/>
        </w:rPr>
      </w:pPr>
    </w:p>
    <w:p w:rsidR="00EF56FD" w:rsidRPr="001A2694" w:rsidRDefault="00EF56FD" w:rsidP="00007333">
      <w:pPr>
        <w:snapToGrid w:val="0"/>
        <w:spacing w:afterLines="50" w:after="120" w:line="240" w:lineRule="auto"/>
        <w:jc w:val="both"/>
        <w:rPr>
          <w:rFonts w:ascii="Arial" w:eastAsia="等线" w:hAnsi="Arial" w:cs="Arial"/>
          <w:bCs/>
          <w:iCs/>
          <w:lang w:eastAsia="zh-CN"/>
        </w:rPr>
      </w:pPr>
      <w:r w:rsidRPr="00367B9B">
        <w:rPr>
          <w:rFonts w:ascii="Arial" w:eastAsia="等线" w:hAnsi="Arial" w:cs="Arial"/>
          <w:b/>
          <w:iCs/>
          <w:u w:val="single"/>
          <w:lang w:eastAsia="zh-CN"/>
        </w:rPr>
        <w:t>Question b</w:t>
      </w:r>
      <w:r w:rsidRPr="00367B9B">
        <w:rPr>
          <w:rFonts w:ascii="Arial" w:eastAsia="等线" w:hAnsi="Arial" w:cs="Arial"/>
          <w:b/>
          <w:iCs/>
          <w:lang w:eastAsia="zh-CN"/>
        </w:rPr>
        <w:t xml:space="preserve">: </w:t>
      </w:r>
      <w:r w:rsidRPr="00367B9B">
        <w:rPr>
          <w:rFonts w:ascii="Arial" w:eastAsia="等线" w:hAnsi="Arial" w:cs="Arial"/>
          <w:bCs/>
          <w:iCs/>
          <w:lang w:eastAsia="zh-CN"/>
        </w:rPr>
        <w:t>If answer to</w:t>
      </w:r>
      <w:bookmarkStart w:id="5" w:name="OLE_LINK17"/>
      <w:r w:rsidRPr="00367B9B">
        <w:rPr>
          <w:rFonts w:ascii="Arial" w:eastAsia="等线" w:hAnsi="Arial" w:cs="Arial"/>
          <w:bCs/>
          <w:iCs/>
          <w:lang w:eastAsia="zh-CN"/>
        </w:rPr>
        <w:t xml:space="preserve"> </w:t>
      </w:r>
      <w:r>
        <w:rPr>
          <w:rFonts w:ascii="Arial" w:eastAsia="等线" w:hAnsi="Arial" w:cs="Arial"/>
          <w:b/>
          <w:iCs/>
          <w:lang w:eastAsia="zh-CN"/>
        </w:rPr>
        <w:t>Question a</w:t>
      </w:r>
      <w:bookmarkEnd w:id="5"/>
      <w:r w:rsidRPr="00367B9B">
        <w:rPr>
          <w:rFonts w:ascii="Arial" w:eastAsia="等线" w:hAnsi="Arial" w:cs="Arial"/>
          <w:bCs/>
          <w:iCs/>
          <w:lang w:eastAsia="zh-CN"/>
        </w:rPr>
        <w:t xml:space="preserve"> is yes, in which case will the UE report the type 3 PH value for this serving cell, and in which case will the UE report two Type 1 PH values for this serving cell.</w:t>
      </w:r>
    </w:p>
    <w:p w:rsidR="00067119" w:rsidRDefault="00067119" w:rsidP="00007333">
      <w:pPr>
        <w:snapToGrid w:val="0"/>
        <w:spacing w:before="120" w:after="120" w:line="276" w:lineRule="auto"/>
        <w:jc w:val="both"/>
        <w:rPr>
          <w:rFonts w:ascii="Arial" w:eastAsia="宋体" w:hAnsi="Arial" w:cs="Arial"/>
          <w:bCs/>
          <w:lang w:eastAsia="zh-CN"/>
        </w:rPr>
      </w:pPr>
    </w:p>
    <w:p w:rsidR="00EF56FD" w:rsidRDefault="00EF56FD" w:rsidP="00007333">
      <w:pPr>
        <w:snapToGrid w:val="0"/>
        <w:spacing w:afterLines="50" w:after="120" w:line="240" w:lineRule="auto"/>
        <w:jc w:val="both"/>
        <w:rPr>
          <w:rFonts w:ascii="Arial" w:eastAsia="等线" w:hAnsi="Arial" w:cs="Arial"/>
          <w:bCs/>
          <w:iCs/>
          <w:lang w:eastAsia="zh-CN"/>
        </w:rPr>
      </w:pPr>
      <w:bookmarkStart w:id="6" w:name="OLE_LINK16"/>
      <w:r w:rsidRPr="00C32664">
        <w:rPr>
          <w:rFonts w:ascii="Arial" w:eastAsia="等线" w:hAnsi="Arial" w:cs="Arial"/>
          <w:b/>
          <w:iCs/>
          <w:u w:val="single"/>
          <w:lang w:eastAsia="zh-CN"/>
        </w:rPr>
        <w:t>Question c</w:t>
      </w:r>
      <w:r w:rsidRPr="00C32664">
        <w:rPr>
          <w:rFonts w:ascii="Arial" w:eastAsia="等线" w:hAnsi="Arial" w:cs="Arial"/>
          <w:b/>
          <w:iCs/>
          <w:lang w:eastAsia="zh-CN"/>
        </w:rPr>
        <w:t xml:space="preserve">: </w:t>
      </w:r>
      <w:bookmarkEnd w:id="6"/>
      <w:r w:rsidRPr="00C32664">
        <w:rPr>
          <w:rFonts w:ascii="Arial" w:eastAsia="等线" w:hAnsi="Arial" w:cs="Arial"/>
          <w:bCs/>
          <w:iCs/>
          <w:lang w:eastAsia="zh-CN"/>
        </w:rPr>
        <w:t xml:space="preserve">Whether UE can provide one type 3 PH value with one </w:t>
      </w:r>
      <w:proofErr w:type="spellStart"/>
      <w:r w:rsidRPr="00C32664">
        <w:rPr>
          <w:rFonts w:ascii="Arial" w:eastAsia="等线" w:hAnsi="Arial" w:cs="Arial"/>
          <w:bCs/>
          <w:iCs/>
          <w:lang w:eastAsia="zh-CN"/>
        </w:rPr>
        <w:t>Pcmax</w:t>
      </w:r>
      <w:proofErr w:type="spellEnd"/>
      <w:r w:rsidRPr="00C32664">
        <w:rPr>
          <w:rFonts w:ascii="Arial" w:eastAsia="等线" w:hAnsi="Arial" w:cs="Arial"/>
          <w:bCs/>
          <w:iCs/>
          <w:lang w:eastAsia="zh-CN"/>
        </w:rPr>
        <w:t xml:space="preserve"> instead of two type 1 PH values with two </w:t>
      </w:r>
      <w:proofErr w:type="spellStart"/>
      <w:r w:rsidRPr="00C32664">
        <w:rPr>
          <w:rFonts w:ascii="Arial" w:eastAsia="等线" w:hAnsi="Arial" w:cs="Arial"/>
          <w:bCs/>
          <w:iCs/>
          <w:lang w:eastAsia="zh-CN"/>
        </w:rPr>
        <w:t>Pcmax</w:t>
      </w:r>
      <w:proofErr w:type="spellEnd"/>
      <w:r w:rsidRPr="00C32664">
        <w:rPr>
          <w:rFonts w:ascii="Arial" w:eastAsia="等线" w:hAnsi="Arial" w:cs="Arial"/>
          <w:bCs/>
          <w:iCs/>
          <w:lang w:eastAsia="zh-CN"/>
        </w:rPr>
        <w:t xml:space="preserve"> for a serving cell that is configured with </w:t>
      </w:r>
      <w:bookmarkStart w:id="7" w:name="OLE_LINK86"/>
      <w:proofErr w:type="spellStart"/>
      <w:r w:rsidRPr="00C32664">
        <w:rPr>
          <w:rFonts w:ascii="Arial" w:eastAsia="等线" w:hAnsi="Arial" w:cs="Arial"/>
          <w:bCs/>
          <w:i/>
          <w:iCs/>
          <w:lang w:eastAsia="zh-CN"/>
        </w:rPr>
        <w:t>multipanelSchemeSDM</w:t>
      </w:r>
      <w:proofErr w:type="spellEnd"/>
      <w:r w:rsidRPr="00C32664">
        <w:rPr>
          <w:rFonts w:ascii="Arial" w:eastAsia="等线" w:hAnsi="Arial" w:cs="Arial"/>
          <w:bCs/>
          <w:iCs/>
          <w:lang w:eastAsia="zh-CN"/>
        </w:rPr>
        <w:t xml:space="preserve"> </w:t>
      </w:r>
      <w:bookmarkEnd w:id="7"/>
      <w:r w:rsidRPr="00C32664">
        <w:rPr>
          <w:rFonts w:ascii="Arial" w:eastAsia="等线" w:hAnsi="Arial" w:cs="Arial"/>
          <w:bCs/>
          <w:iCs/>
          <w:lang w:eastAsia="zh-CN"/>
        </w:rPr>
        <w:t xml:space="preserve">or </w:t>
      </w:r>
      <w:proofErr w:type="spellStart"/>
      <w:r w:rsidRPr="00C32664">
        <w:rPr>
          <w:rFonts w:ascii="Arial" w:eastAsia="等线" w:hAnsi="Arial" w:cs="Arial"/>
          <w:bCs/>
          <w:i/>
          <w:iCs/>
          <w:lang w:eastAsia="zh-CN"/>
        </w:rPr>
        <w:t>multipanelSchemeSFN</w:t>
      </w:r>
      <w:proofErr w:type="spellEnd"/>
      <w:r w:rsidRPr="00C32664">
        <w:rPr>
          <w:rFonts w:ascii="Arial" w:eastAsia="等线" w:hAnsi="Arial" w:cs="Arial"/>
          <w:bCs/>
          <w:iCs/>
          <w:lang w:eastAsia="zh-CN"/>
        </w:rPr>
        <w:t>?</w:t>
      </w:r>
    </w:p>
    <w:p w:rsidR="00EF56FD" w:rsidRDefault="00EF56FD" w:rsidP="00007333">
      <w:pPr>
        <w:snapToGrid w:val="0"/>
        <w:spacing w:afterLines="50" w:after="120" w:line="240" w:lineRule="auto"/>
        <w:jc w:val="both"/>
        <w:rPr>
          <w:rFonts w:ascii="Arial" w:hAnsi="Arial" w:cs="Arial"/>
          <w:bCs/>
          <w:iCs/>
        </w:rPr>
      </w:pPr>
      <w:bookmarkStart w:id="8" w:name="OLE_LINK18"/>
      <w:r>
        <w:rPr>
          <w:rFonts w:ascii="Arial" w:eastAsia="等线" w:hAnsi="Arial" w:cs="Arial"/>
          <w:b/>
          <w:iCs/>
          <w:u w:val="single"/>
          <w:lang w:eastAsia="zh-CN"/>
        </w:rPr>
        <w:t>Answer on Question c:</w:t>
      </w:r>
      <w:bookmarkEnd w:id="8"/>
      <w:r>
        <w:rPr>
          <w:rFonts w:ascii="Arial" w:eastAsia="等线" w:hAnsi="Arial" w:cs="Arial"/>
          <w:b/>
          <w:iCs/>
          <w:u w:val="single"/>
          <w:lang w:eastAsia="zh-CN"/>
        </w:rPr>
        <w:t xml:space="preserve"> </w:t>
      </w:r>
    </w:p>
    <w:p w:rsidR="00EF56FD" w:rsidRDefault="00EF56FD" w:rsidP="00007333">
      <w:pPr>
        <w:snapToGrid w:val="0"/>
        <w:spacing w:afterLines="50" w:after="120"/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lang w:eastAsia="zh-CN"/>
        </w:rPr>
        <w:t xml:space="preserve">RAN1 doesn’t have corresponding agreement on whether/how to provide one type 3 PH value with one </w:t>
      </w:r>
      <w:proofErr w:type="spellStart"/>
      <w:r>
        <w:rPr>
          <w:rFonts w:ascii="Arial" w:hAnsi="Arial" w:cs="Arial"/>
          <w:lang w:eastAsia="zh-CN"/>
        </w:rPr>
        <w:t>Pcmax</w:t>
      </w:r>
      <w:proofErr w:type="spellEnd"/>
      <w:r>
        <w:rPr>
          <w:rFonts w:ascii="Arial" w:hAnsi="Arial" w:cs="Arial"/>
          <w:lang w:eastAsia="zh-CN"/>
        </w:rPr>
        <w:t xml:space="preserve"> instead of two type 1 PH values with two </w:t>
      </w:r>
      <w:proofErr w:type="spellStart"/>
      <w:r>
        <w:rPr>
          <w:rFonts w:ascii="Arial" w:hAnsi="Arial" w:cs="Arial"/>
          <w:lang w:eastAsia="zh-CN"/>
        </w:rPr>
        <w:t>Pcmax</w:t>
      </w:r>
      <w:proofErr w:type="spellEnd"/>
      <w:r>
        <w:rPr>
          <w:rFonts w:ascii="Arial" w:hAnsi="Arial" w:cs="Arial"/>
          <w:lang w:eastAsia="zh-CN"/>
        </w:rPr>
        <w:t xml:space="preserve"> for a serving cell that is configured with </w:t>
      </w:r>
      <w:proofErr w:type="spellStart"/>
      <w:r>
        <w:rPr>
          <w:rFonts w:ascii="Arial" w:hAnsi="Arial" w:cs="Arial"/>
          <w:i/>
          <w:iCs/>
          <w:lang w:eastAsia="zh-CN"/>
        </w:rPr>
        <w:t>multipanelSchemeSDM</w:t>
      </w:r>
      <w:proofErr w:type="spellEnd"/>
      <w:r>
        <w:rPr>
          <w:rFonts w:ascii="Arial" w:hAnsi="Arial" w:cs="Arial"/>
          <w:lang w:eastAsia="zh-CN"/>
        </w:rPr>
        <w:t xml:space="preserve"> or </w:t>
      </w:r>
      <w:proofErr w:type="spellStart"/>
      <w:r>
        <w:rPr>
          <w:rFonts w:ascii="Arial" w:hAnsi="Arial" w:cs="Arial"/>
          <w:i/>
          <w:iCs/>
          <w:lang w:eastAsia="zh-CN"/>
        </w:rPr>
        <w:t>multipanelSchemeSFN</w:t>
      </w:r>
      <w:proofErr w:type="spellEnd"/>
      <w:r>
        <w:rPr>
          <w:rFonts w:ascii="Arial" w:hAnsi="Arial" w:cs="Arial"/>
          <w:lang w:eastAsia="zh-CN"/>
        </w:rPr>
        <w:t xml:space="preserve">. However, according to current RAN1 specification, for a UE configured with </w:t>
      </w:r>
      <w:proofErr w:type="spellStart"/>
      <w:r>
        <w:rPr>
          <w:rFonts w:ascii="Arial" w:hAnsi="Arial" w:cs="Arial"/>
          <w:i/>
          <w:iCs/>
          <w:lang w:eastAsia="zh-CN"/>
        </w:rPr>
        <w:t>tw</w:t>
      </w:r>
      <w:r>
        <w:rPr>
          <w:rFonts w:ascii="Arial" w:hAnsi="Arial" w:cs="Arial"/>
          <w:i/>
          <w:iCs/>
          <w:color w:val="000000"/>
          <w:lang w:eastAsia="zh-CN"/>
        </w:rPr>
        <w:t>oPHRmode</w:t>
      </w:r>
      <w:proofErr w:type="spellEnd"/>
      <w:r>
        <w:rPr>
          <w:rFonts w:ascii="Arial" w:hAnsi="Arial" w:cs="Arial"/>
          <w:color w:val="000000"/>
          <w:lang w:eastAsia="zh-CN"/>
        </w:rPr>
        <w:t xml:space="preserve">, </w:t>
      </w:r>
      <w:r>
        <w:rPr>
          <w:rFonts w:ascii="Arial" w:hAnsi="Arial" w:cs="Arial"/>
          <w:color w:val="000000"/>
        </w:rPr>
        <w:t xml:space="preserve">the UE cannot provide Type3 PHR </w:t>
      </w:r>
      <w:r>
        <w:rPr>
          <w:rFonts w:ascii="Arial" w:hAnsi="Arial" w:cs="Arial"/>
          <w:color w:val="000000"/>
          <w:lang w:eastAsia="zh-CN"/>
        </w:rPr>
        <w:t xml:space="preserve">with one </w:t>
      </w:r>
      <w:proofErr w:type="spellStart"/>
      <w:r>
        <w:rPr>
          <w:rFonts w:ascii="Arial" w:hAnsi="Arial" w:cs="Arial"/>
          <w:color w:val="000000"/>
          <w:lang w:eastAsia="zh-CN"/>
        </w:rPr>
        <w:t>Pcmax</w:t>
      </w:r>
      <w:proofErr w:type="spellEnd"/>
      <w:r>
        <w:rPr>
          <w:rFonts w:ascii="Arial" w:hAnsi="Arial" w:cs="Arial"/>
          <w:color w:val="000000"/>
        </w:rPr>
        <w:t xml:space="preserve"> for a serving cell configured with </w:t>
      </w:r>
      <w:proofErr w:type="spellStart"/>
      <w:r>
        <w:rPr>
          <w:rFonts w:ascii="Arial" w:hAnsi="Arial" w:cs="Arial"/>
          <w:i/>
          <w:iCs/>
          <w:color w:val="000000"/>
        </w:rPr>
        <w:t>multipanelSchemeSDM</w:t>
      </w:r>
      <w:proofErr w:type="spellEnd"/>
      <w:r>
        <w:rPr>
          <w:rFonts w:ascii="Arial" w:hAnsi="Arial" w:cs="Arial"/>
          <w:color w:val="000000"/>
        </w:rPr>
        <w:t xml:space="preserve"> or </w:t>
      </w:r>
      <w:proofErr w:type="spellStart"/>
      <w:r>
        <w:rPr>
          <w:rFonts w:ascii="Arial" w:hAnsi="Arial" w:cs="Arial"/>
          <w:i/>
          <w:iCs/>
          <w:color w:val="000000"/>
        </w:rPr>
        <w:t>multipanelSchemeSFN</w:t>
      </w:r>
      <w:proofErr w:type="spellEnd"/>
      <w:r>
        <w:rPr>
          <w:rFonts w:ascii="Arial" w:hAnsi="Arial" w:cs="Arial"/>
          <w:i/>
          <w:iCs/>
          <w:color w:val="000000"/>
        </w:rPr>
        <w:t xml:space="preserve"> </w:t>
      </w:r>
      <w:r>
        <w:rPr>
          <w:rFonts w:ascii="Arial" w:hAnsi="Arial" w:cs="Arial"/>
          <w:color w:val="000000"/>
        </w:rPr>
        <w:t>and configured</w:t>
      </w:r>
      <w:r>
        <w:rPr>
          <w:rFonts w:ascii="Arial" w:hAnsi="Arial" w:cs="Arial"/>
          <w:i/>
          <w:iCs/>
          <w:color w:val="000000"/>
        </w:rPr>
        <w:t xml:space="preserve"> </w:t>
      </w:r>
      <w:r>
        <w:rPr>
          <w:rFonts w:ascii="Arial" w:hAnsi="Arial" w:cs="Arial"/>
          <w:color w:val="000000"/>
        </w:rPr>
        <w:t>with a single UL carrier</w:t>
      </w:r>
      <w:r>
        <w:rPr>
          <w:rFonts w:ascii="Arial" w:hAnsi="Arial" w:cs="Arial"/>
          <w:i/>
          <w:iCs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eastAsia="ko-KR"/>
        </w:rPr>
        <w:t xml:space="preserve">For a serving cell configured with two UL carriers, since SUL is defined in FR1 only, and Rel-18 STx2P schemes </w:t>
      </w:r>
      <w:r>
        <w:rPr>
          <w:rFonts w:ascii="Arial" w:hAnsi="Arial" w:cs="Arial"/>
          <w:color w:val="000000"/>
          <w:lang w:eastAsia="ko-KR"/>
        </w:rPr>
        <w:lastRenderedPageBreak/>
        <w:t>(</w:t>
      </w:r>
      <w:proofErr w:type="spellStart"/>
      <w:r>
        <w:rPr>
          <w:rFonts w:ascii="Arial" w:hAnsi="Arial" w:cs="Arial"/>
          <w:i/>
          <w:iCs/>
          <w:color w:val="000000"/>
          <w:lang w:eastAsia="zh-CN"/>
        </w:rPr>
        <w:t>multipanelSchemeSDM</w:t>
      </w:r>
      <w:proofErr w:type="spellEnd"/>
      <w:r>
        <w:rPr>
          <w:rFonts w:ascii="Arial" w:hAnsi="Arial" w:cs="Arial"/>
          <w:color w:val="000000"/>
          <w:lang w:eastAsia="zh-CN"/>
        </w:rPr>
        <w:t xml:space="preserve"> and </w:t>
      </w:r>
      <w:proofErr w:type="spellStart"/>
      <w:r>
        <w:rPr>
          <w:rFonts w:ascii="Arial" w:hAnsi="Arial" w:cs="Arial"/>
          <w:i/>
          <w:iCs/>
          <w:color w:val="000000"/>
          <w:lang w:eastAsia="zh-CN"/>
        </w:rPr>
        <w:t>multipanelSchemeSFN</w:t>
      </w:r>
      <w:proofErr w:type="spellEnd"/>
      <w:r>
        <w:rPr>
          <w:rFonts w:ascii="Arial" w:hAnsi="Arial" w:cs="Arial"/>
          <w:color w:val="000000"/>
          <w:lang w:eastAsia="ko-KR"/>
        </w:rPr>
        <w:t xml:space="preserve">) are supported in FR2 only, RAN1 doesn’t need to consider the case whether/how to provide two Type1 PHRs </w:t>
      </w:r>
      <w:r>
        <w:rPr>
          <w:rFonts w:ascii="Arial" w:hAnsi="Arial" w:cs="Arial"/>
          <w:color w:val="000000"/>
          <w:lang w:eastAsia="zh-CN"/>
        </w:rPr>
        <w:t xml:space="preserve">with two </w:t>
      </w:r>
      <w:proofErr w:type="spellStart"/>
      <w:r>
        <w:rPr>
          <w:rFonts w:ascii="Arial" w:hAnsi="Arial" w:cs="Arial"/>
          <w:color w:val="000000"/>
          <w:lang w:eastAsia="zh-CN"/>
        </w:rPr>
        <w:t>Pcmax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and/or one Type3 PHR </w:t>
      </w:r>
      <w:r>
        <w:rPr>
          <w:rFonts w:ascii="Arial" w:hAnsi="Arial" w:cs="Arial"/>
          <w:color w:val="000000"/>
          <w:lang w:eastAsia="zh-CN"/>
        </w:rPr>
        <w:t xml:space="preserve">with one </w:t>
      </w:r>
      <w:proofErr w:type="spellStart"/>
      <w:r>
        <w:rPr>
          <w:rFonts w:ascii="Arial" w:hAnsi="Arial" w:cs="Arial"/>
          <w:color w:val="000000"/>
          <w:lang w:eastAsia="zh-CN"/>
        </w:rPr>
        <w:t>Pcmax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for the serving cell.</w:t>
      </w:r>
    </w:p>
    <w:p w:rsidR="00EF56FD" w:rsidRPr="001A2694" w:rsidRDefault="00EF56FD" w:rsidP="00007333">
      <w:pPr>
        <w:snapToGrid w:val="0"/>
        <w:spacing w:afterLines="50" w:after="120" w:line="240" w:lineRule="auto"/>
        <w:jc w:val="both"/>
        <w:rPr>
          <w:rFonts w:ascii="Arial" w:hAnsi="Arial" w:cs="Arial"/>
          <w:bCs/>
          <w:iCs/>
        </w:rPr>
      </w:pPr>
    </w:p>
    <w:p w:rsidR="00EF56FD" w:rsidRDefault="00EF56FD" w:rsidP="00007333">
      <w:pPr>
        <w:snapToGrid w:val="0"/>
        <w:spacing w:afterLines="50" w:after="120" w:line="240" w:lineRule="auto"/>
        <w:jc w:val="both"/>
        <w:rPr>
          <w:rFonts w:ascii="Arial" w:eastAsia="等线" w:hAnsi="Arial" w:cs="Arial"/>
          <w:bCs/>
          <w:iCs/>
          <w:lang w:eastAsia="zh-CN"/>
        </w:rPr>
      </w:pPr>
      <w:r>
        <w:rPr>
          <w:rFonts w:ascii="Arial" w:eastAsia="等线" w:hAnsi="Arial" w:cs="Arial"/>
          <w:b/>
          <w:iCs/>
          <w:u w:val="single"/>
          <w:lang w:eastAsia="zh-CN"/>
        </w:rPr>
        <w:t>Question d</w:t>
      </w:r>
      <w:r>
        <w:rPr>
          <w:rFonts w:ascii="Arial" w:eastAsia="等线" w:hAnsi="Arial" w:cs="Arial"/>
          <w:b/>
          <w:iCs/>
          <w:lang w:eastAsia="zh-CN"/>
        </w:rPr>
        <w:t xml:space="preserve">: </w:t>
      </w:r>
      <w:r w:rsidRPr="00C32664">
        <w:rPr>
          <w:rFonts w:ascii="Arial" w:eastAsia="等线" w:hAnsi="Arial" w:cs="Arial"/>
          <w:bCs/>
          <w:iCs/>
          <w:lang w:eastAsia="zh-CN"/>
        </w:rPr>
        <w:t xml:space="preserve">If answer to </w:t>
      </w:r>
      <w:r>
        <w:rPr>
          <w:rFonts w:ascii="Arial" w:eastAsia="等线" w:hAnsi="Arial" w:cs="Arial"/>
          <w:b/>
          <w:iCs/>
          <w:lang w:eastAsia="zh-CN"/>
        </w:rPr>
        <w:t>Question c</w:t>
      </w:r>
      <w:r w:rsidRPr="00C32664">
        <w:rPr>
          <w:rFonts w:ascii="Arial" w:eastAsia="等线" w:hAnsi="Arial" w:cs="Arial"/>
          <w:bCs/>
          <w:iCs/>
          <w:lang w:eastAsia="zh-CN"/>
        </w:rPr>
        <w:t xml:space="preserve"> is yes, in which case will the UE provide </w:t>
      </w:r>
      <w:bookmarkStart w:id="9" w:name="OLE_LINK39"/>
      <w:r w:rsidRPr="00C32664">
        <w:rPr>
          <w:rFonts w:ascii="Arial" w:eastAsia="等线" w:hAnsi="Arial" w:cs="Arial"/>
          <w:bCs/>
          <w:iCs/>
          <w:lang w:eastAsia="zh-CN"/>
        </w:rPr>
        <w:t>type 3 PH</w:t>
      </w:r>
      <w:bookmarkEnd w:id="9"/>
      <w:r w:rsidRPr="00C32664">
        <w:rPr>
          <w:rFonts w:ascii="Arial" w:eastAsia="等线" w:hAnsi="Arial" w:cs="Arial"/>
          <w:bCs/>
          <w:iCs/>
          <w:lang w:eastAsia="zh-CN"/>
        </w:rPr>
        <w:t xml:space="preserve"> value with one </w:t>
      </w:r>
      <w:proofErr w:type="spellStart"/>
      <w:r w:rsidRPr="00C32664">
        <w:rPr>
          <w:rFonts w:ascii="Arial" w:eastAsia="等线" w:hAnsi="Arial" w:cs="Arial"/>
          <w:bCs/>
          <w:iCs/>
          <w:lang w:eastAsia="zh-CN"/>
        </w:rPr>
        <w:t>Pcmax</w:t>
      </w:r>
      <w:proofErr w:type="spellEnd"/>
      <w:r w:rsidRPr="00C32664">
        <w:rPr>
          <w:rFonts w:ascii="Arial" w:eastAsia="等线" w:hAnsi="Arial" w:cs="Arial"/>
          <w:bCs/>
          <w:iCs/>
          <w:lang w:eastAsia="zh-CN"/>
        </w:rPr>
        <w:t xml:space="preserve"> for this serving cell, in which case will the UE provides two type 1 PH values with two </w:t>
      </w:r>
      <w:proofErr w:type="spellStart"/>
      <w:r w:rsidRPr="00C32664">
        <w:rPr>
          <w:rFonts w:ascii="Arial" w:eastAsia="等线" w:hAnsi="Arial" w:cs="Arial"/>
          <w:bCs/>
          <w:iCs/>
          <w:lang w:eastAsia="zh-CN"/>
        </w:rPr>
        <w:t>Pcmax</w:t>
      </w:r>
      <w:proofErr w:type="spellEnd"/>
      <w:r w:rsidRPr="00C32664">
        <w:rPr>
          <w:rFonts w:ascii="Arial" w:eastAsia="等线" w:hAnsi="Arial" w:cs="Arial"/>
          <w:bCs/>
          <w:iCs/>
          <w:lang w:eastAsia="zh-CN"/>
        </w:rPr>
        <w:t xml:space="preserve"> for this serving cell.</w:t>
      </w:r>
    </w:p>
    <w:p w:rsidR="00EF56FD" w:rsidRPr="00EF56FD" w:rsidRDefault="00EF56FD" w:rsidP="00007333">
      <w:pPr>
        <w:snapToGrid w:val="0"/>
        <w:spacing w:before="120" w:after="120" w:line="276" w:lineRule="auto"/>
        <w:jc w:val="both"/>
        <w:rPr>
          <w:rFonts w:ascii="Arial" w:eastAsia="宋体" w:hAnsi="Arial" w:cs="Arial"/>
          <w:bCs/>
          <w:lang w:eastAsia="zh-CN"/>
        </w:rPr>
      </w:pPr>
    </w:p>
    <w:p w:rsidR="00067119" w:rsidRDefault="008C5DCE" w:rsidP="00007333"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67119" w:rsidRDefault="008C5DCE" w:rsidP="00007333">
      <w:pPr>
        <w:snapToGrid w:val="0"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EF56FD">
        <w:rPr>
          <w:rFonts w:ascii="Arial" w:hAnsi="Arial" w:cs="Arial"/>
          <w:b/>
        </w:rPr>
        <w:t>2</w:t>
      </w:r>
    </w:p>
    <w:p w:rsidR="00067119" w:rsidRDefault="008C5DCE" w:rsidP="00007333">
      <w:pPr>
        <w:snapToGrid w:val="0"/>
        <w:spacing w:after="120"/>
        <w:ind w:left="993" w:hanging="993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</w:t>
      </w:r>
      <w:r>
        <w:rPr>
          <w:rFonts w:ascii="Arial" w:eastAsia="宋体" w:hAnsi="Arial" w:cs="Arial" w:hint="eastAsia"/>
          <w:lang w:val="en-US" w:eastAsia="zh-CN"/>
        </w:rPr>
        <w:t>s</w:t>
      </w:r>
      <w:r>
        <w:rPr>
          <w:rFonts w:ascii="Arial" w:hAnsi="Arial" w:cs="Arial"/>
        </w:rPr>
        <w:t xml:space="preserve"> RAN</w:t>
      </w:r>
      <w:r w:rsidR="00EF56FD">
        <w:rPr>
          <w:rFonts w:ascii="Arial" w:eastAsia="宋体" w:hAnsi="Arial" w:cs="Arial"/>
          <w:lang w:val="en-US" w:eastAsia="zh-CN"/>
        </w:rPr>
        <w:t>2</w:t>
      </w:r>
      <w:r>
        <w:rPr>
          <w:rFonts w:ascii="Arial" w:hAnsi="Arial" w:cs="Arial"/>
        </w:rPr>
        <w:t xml:space="preserve"> to </w:t>
      </w:r>
      <w:r w:rsidR="00EF56FD">
        <w:rPr>
          <w:rFonts w:ascii="Arial" w:hAnsi="Arial" w:cs="Arial"/>
        </w:rPr>
        <w:t>taking</w:t>
      </w:r>
      <w:r>
        <w:rPr>
          <w:rFonts w:ascii="Arial" w:eastAsia="宋体" w:hAnsi="Arial" w:cs="Arial" w:hint="eastAsia"/>
          <w:lang w:val="en-US" w:eastAsia="zh-CN"/>
        </w:rPr>
        <w:t xml:space="preserve"> the above </w:t>
      </w:r>
      <w:r w:rsidR="00EF56FD">
        <w:rPr>
          <w:rFonts w:ascii="Arial" w:eastAsia="宋体" w:hAnsi="Arial" w:cs="Arial"/>
          <w:lang w:val="en-US" w:eastAsia="zh-CN"/>
        </w:rPr>
        <w:t xml:space="preserve">answers into consideration about </w:t>
      </w:r>
      <w:r w:rsidR="00EF56FD">
        <w:rPr>
          <w:rFonts w:ascii="Arial" w:eastAsia="等线" w:hAnsi="Arial" w:cs="Arial"/>
          <w:iCs/>
          <w:lang w:eastAsia="zh-CN"/>
        </w:rPr>
        <w:t xml:space="preserve">the PHR/PHR MAC CE design for both R17 </w:t>
      </w:r>
      <w:proofErr w:type="spellStart"/>
      <w:r w:rsidR="00EF56FD">
        <w:rPr>
          <w:rFonts w:ascii="Arial" w:eastAsia="等线" w:hAnsi="Arial" w:cs="Arial"/>
          <w:iCs/>
          <w:lang w:eastAsia="zh-CN"/>
        </w:rPr>
        <w:t>mTRP</w:t>
      </w:r>
      <w:proofErr w:type="spellEnd"/>
      <w:r w:rsidR="00EF56FD">
        <w:rPr>
          <w:rFonts w:ascii="Arial" w:eastAsia="等线" w:hAnsi="Arial" w:cs="Arial"/>
          <w:iCs/>
          <w:lang w:eastAsia="zh-CN"/>
        </w:rPr>
        <w:t xml:space="preserve"> PUSCH repetition and R18 STx2P</w:t>
      </w:r>
      <w:r>
        <w:rPr>
          <w:rFonts w:ascii="Arial" w:eastAsia="宋体" w:hAnsi="Arial" w:cs="Arial" w:hint="eastAsia"/>
          <w:lang w:val="en-US" w:eastAsia="zh-CN"/>
        </w:rPr>
        <w:t>.</w:t>
      </w:r>
    </w:p>
    <w:p w:rsidR="00067119" w:rsidRDefault="00067119" w:rsidP="00007333">
      <w:pPr>
        <w:snapToGrid w:val="0"/>
        <w:spacing w:after="120"/>
        <w:rPr>
          <w:rFonts w:ascii="Arial" w:hAnsi="Arial" w:cs="Arial"/>
          <w:b/>
        </w:rPr>
      </w:pPr>
    </w:p>
    <w:p w:rsidR="00067119" w:rsidRDefault="008C5DCE" w:rsidP="00007333"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:rsidR="00EF56FD" w:rsidRDefault="00EF56FD" w:rsidP="00007333">
      <w:pPr>
        <w:snapToGrid w:val="0"/>
        <w:spacing w:after="120"/>
        <w:ind w:left="2268" w:hanging="2268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 RAN1 Meeting #11</w:t>
      </w:r>
      <w:r>
        <w:rPr>
          <w:rFonts w:ascii="Arial" w:eastAsia="宋体" w:hAnsi="Arial" w:cs="Arial"/>
          <w:bCs/>
          <w:lang w:val="en-US"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1</w:t>
      </w:r>
      <w:r>
        <w:rPr>
          <w:rFonts w:ascii="Arial" w:eastAsia="宋体" w:hAnsi="Arial" w:cs="Arial"/>
          <w:bCs/>
          <w:lang w:val="en-US" w:eastAsia="zh-CN"/>
        </w:rPr>
        <w:t>9</w:t>
      </w:r>
      <w:r>
        <w:rPr>
          <w:rFonts w:ascii="Arial" w:eastAsia="宋体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="宋体" w:hAnsi="Arial" w:cs="Arial"/>
          <w:bCs/>
          <w:lang w:val="en-US" w:eastAsia="zh-CN"/>
        </w:rPr>
        <w:t>23</w:t>
      </w:r>
      <w:proofErr w:type="spellStart"/>
      <w:r>
        <w:rPr>
          <w:rFonts w:ascii="Arial" w:hAnsi="Arial" w:cs="Arial"/>
          <w:bCs/>
          <w:vertAlign w:val="superscript"/>
        </w:rPr>
        <w:t>rd</w:t>
      </w:r>
      <w:proofErr w:type="spellEnd"/>
      <w:r>
        <w:rPr>
          <w:rFonts w:ascii="Arial" w:hAnsi="Arial" w:cs="Arial"/>
          <w:bCs/>
        </w:rPr>
        <w:t xml:space="preserve"> </w:t>
      </w:r>
      <w:r>
        <w:rPr>
          <w:rFonts w:ascii="Arial" w:eastAsia="宋体" w:hAnsi="Arial" w:cs="Arial"/>
          <w:bCs/>
          <w:lang w:val="en-US" w:eastAsia="zh-CN"/>
        </w:rPr>
        <w:t>AUG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/>
          <w:bCs/>
          <w:lang w:val="en-US" w:eastAsia="zh-CN"/>
        </w:rPr>
        <w:t>Maastricht</w:t>
      </w:r>
      <w:r>
        <w:rPr>
          <w:rFonts w:ascii="Arial" w:hAnsi="Arial" w:cs="Arial"/>
          <w:bCs/>
        </w:rPr>
        <w:t>, NL</w:t>
      </w:r>
    </w:p>
    <w:p w:rsidR="00067119" w:rsidRDefault="008C5DCE" w:rsidP="00007333">
      <w:pPr>
        <w:snapToGrid w:val="0"/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</w:t>
      </w:r>
      <w:r w:rsidR="00EF56FD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-bis</w:t>
      </w:r>
      <w:r>
        <w:rPr>
          <w:rFonts w:ascii="Arial" w:hAnsi="Arial" w:cs="Arial"/>
          <w:bCs/>
        </w:rPr>
        <w:tab/>
      </w:r>
      <w:r w:rsidR="00EF56FD">
        <w:rPr>
          <w:rFonts w:ascii="Arial" w:hAnsi="Arial" w:cs="Arial"/>
          <w:bCs/>
        </w:rPr>
        <w:t>14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EF56FD"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202</w:t>
      </w:r>
      <w:r w:rsidR="00EF56F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F56FD">
        <w:rPr>
          <w:rFonts w:ascii="Arial" w:hAnsi="Arial" w:cs="Arial"/>
          <w:bCs/>
        </w:rPr>
        <w:t>China (TBD)</w:t>
      </w:r>
      <w:r>
        <w:rPr>
          <w:rFonts w:ascii="Arial" w:hAnsi="Arial" w:cs="Arial"/>
          <w:bCs/>
        </w:rPr>
        <w:t>, CN</w:t>
      </w:r>
    </w:p>
    <w:sectPr w:rsidR="0006711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326E" w:rsidRDefault="0003326E" w:rsidP="00030407">
      <w:pPr>
        <w:spacing w:after="0" w:line="240" w:lineRule="auto"/>
      </w:pPr>
      <w:r>
        <w:separator/>
      </w:r>
    </w:p>
  </w:endnote>
  <w:endnote w:type="continuationSeparator" w:id="0">
    <w:p w:rsidR="0003326E" w:rsidRDefault="0003326E" w:rsidP="00030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326E" w:rsidRDefault="0003326E" w:rsidP="00030407">
      <w:pPr>
        <w:spacing w:after="0" w:line="240" w:lineRule="auto"/>
      </w:pPr>
      <w:r>
        <w:separator/>
      </w:r>
    </w:p>
  </w:footnote>
  <w:footnote w:type="continuationSeparator" w:id="0">
    <w:p w:rsidR="0003326E" w:rsidRDefault="0003326E" w:rsidP="000304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C5F525E"/>
    <w:multiLevelType w:val="multilevel"/>
    <w:tmpl w:val="6C5F525E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333"/>
    <w:rsid w:val="00030407"/>
    <w:rsid w:val="00031200"/>
    <w:rsid w:val="0003326E"/>
    <w:rsid w:val="000413DB"/>
    <w:rsid w:val="0005503C"/>
    <w:rsid w:val="00063133"/>
    <w:rsid w:val="00067119"/>
    <w:rsid w:val="00070B59"/>
    <w:rsid w:val="00074FC2"/>
    <w:rsid w:val="000912E6"/>
    <w:rsid w:val="000A31B9"/>
    <w:rsid w:val="000A5C53"/>
    <w:rsid w:val="000B0E45"/>
    <w:rsid w:val="000B693C"/>
    <w:rsid w:val="000C6DB9"/>
    <w:rsid w:val="000D430A"/>
    <w:rsid w:val="000D5FAC"/>
    <w:rsid w:val="000F1408"/>
    <w:rsid w:val="000F1700"/>
    <w:rsid w:val="000F4E43"/>
    <w:rsid w:val="00103873"/>
    <w:rsid w:val="001064FB"/>
    <w:rsid w:val="00112FBF"/>
    <w:rsid w:val="00121EEB"/>
    <w:rsid w:val="00130CFC"/>
    <w:rsid w:val="001310C6"/>
    <w:rsid w:val="001526D0"/>
    <w:rsid w:val="00156F31"/>
    <w:rsid w:val="0016425A"/>
    <w:rsid w:val="00175F78"/>
    <w:rsid w:val="00181E10"/>
    <w:rsid w:val="001963BC"/>
    <w:rsid w:val="001A1521"/>
    <w:rsid w:val="001B2B02"/>
    <w:rsid w:val="001B5828"/>
    <w:rsid w:val="001B5FFD"/>
    <w:rsid w:val="001B6ADA"/>
    <w:rsid w:val="001D25E1"/>
    <w:rsid w:val="001D520F"/>
    <w:rsid w:val="001D630D"/>
    <w:rsid w:val="001D7607"/>
    <w:rsid w:val="001E3E16"/>
    <w:rsid w:val="00217D9C"/>
    <w:rsid w:val="00230A38"/>
    <w:rsid w:val="002331F4"/>
    <w:rsid w:val="00251C1D"/>
    <w:rsid w:val="00255936"/>
    <w:rsid w:val="00265289"/>
    <w:rsid w:val="00282988"/>
    <w:rsid w:val="002A4B1E"/>
    <w:rsid w:val="002B0B27"/>
    <w:rsid w:val="002D3DEC"/>
    <w:rsid w:val="00310045"/>
    <w:rsid w:val="00330F53"/>
    <w:rsid w:val="00341D78"/>
    <w:rsid w:val="00351F8A"/>
    <w:rsid w:val="003732E2"/>
    <w:rsid w:val="00383488"/>
    <w:rsid w:val="003A29CD"/>
    <w:rsid w:val="003A6CC9"/>
    <w:rsid w:val="003C2BA0"/>
    <w:rsid w:val="003C7C9D"/>
    <w:rsid w:val="003D0D4B"/>
    <w:rsid w:val="003E3EE8"/>
    <w:rsid w:val="00404DA0"/>
    <w:rsid w:val="00404E25"/>
    <w:rsid w:val="00416E70"/>
    <w:rsid w:val="004227AE"/>
    <w:rsid w:val="0044304C"/>
    <w:rsid w:val="00454F8B"/>
    <w:rsid w:val="00455C31"/>
    <w:rsid w:val="00463675"/>
    <w:rsid w:val="0046630D"/>
    <w:rsid w:val="004902B9"/>
    <w:rsid w:val="004A737D"/>
    <w:rsid w:val="004B6F7F"/>
    <w:rsid w:val="004B7C67"/>
    <w:rsid w:val="004D2DF9"/>
    <w:rsid w:val="004E19F4"/>
    <w:rsid w:val="004E4EE3"/>
    <w:rsid w:val="004F65EB"/>
    <w:rsid w:val="0051699E"/>
    <w:rsid w:val="00542DD7"/>
    <w:rsid w:val="00551DC0"/>
    <w:rsid w:val="0057771C"/>
    <w:rsid w:val="00581330"/>
    <w:rsid w:val="00584B08"/>
    <w:rsid w:val="00594003"/>
    <w:rsid w:val="005B21FE"/>
    <w:rsid w:val="005B2FFD"/>
    <w:rsid w:val="005D04F2"/>
    <w:rsid w:val="005F252A"/>
    <w:rsid w:val="00603AA1"/>
    <w:rsid w:val="0060618E"/>
    <w:rsid w:val="006145D6"/>
    <w:rsid w:val="00625316"/>
    <w:rsid w:val="00625547"/>
    <w:rsid w:val="00630515"/>
    <w:rsid w:val="0064347F"/>
    <w:rsid w:val="00652227"/>
    <w:rsid w:val="00665096"/>
    <w:rsid w:val="006666B8"/>
    <w:rsid w:val="00667CA5"/>
    <w:rsid w:val="00692D7C"/>
    <w:rsid w:val="006A085E"/>
    <w:rsid w:val="006A1012"/>
    <w:rsid w:val="006A643B"/>
    <w:rsid w:val="006B16CB"/>
    <w:rsid w:val="006C5C36"/>
    <w:rsid w:val="006C5DE8"/>
    <w:rsid w:val="006C69D6"/>
    <w:rsid w:val="006D0543"/>
    <w:rsid w:val="006E2BD2"/>
    <w:rsid w:val="006E2D1D"/>
    <w:rsid w:val="006F5313"/>
    <w:rsid w:val="00726FC3"/>
    <w:rsid w:val="007372CC"/>
    <w:rsid w:val="007620DD"/>
    <w:rsid w:val="00765460"/>
    <w:rsid w:val="00780EA3"/>
    <w:rsid w:val="0079236E"/>
    <w:rsid w:val="007A062E"/>
    <w:rsid w:val="007A2A2D"/>
    <w:rsid w:val="007A7FCF"/>
    <w:rsid w:val="007B361F"/>
    <w:rsid w:val="007C7E24"/>
    <w:rsid w:val="007F58E8"/>
    <w:rsid w:val="00801BA9"/>
    <w:rsid w:val="00802948"/>
    <w:rsid w:val="008049BF"/>
    <w:rsid w:val="0080550F"/>
    <w:rsid w:val="00805DA9"/>
    <w:rsid w:val="008230DF"/>
    <w:rsid w:val="00837FAC"/>
    <w:rsid w:val="00841D20"/>
    <w:rsid w:val="008566B1"/>
    <w:rsid w:val="008645D3"/>
    <w:rsid w:val="00874569"/>
    <w:rsid w:val="008871B5"/>
    <w:rsid w:val="008A0D10"/>
    <w:rsid w:val="008B2D94"/>
    <w:rsid w:val="008C5DCE"/>
    <w:rsid w:val="008D1E49"/>
    <w:rsid w:val="008D37E5"/>
    <w:rsid w:val="008E0F68"/>
    <w:rsid w:val="008E48CD"/>
    <w:rsid w:val="008F0781"/>
    <w:rsid w:val="008F17A5"/>
    <w:rsid w:val="00913986"/>
    <w:rsid w:val="00916CC0"/>
    <w:rsid w:val="00923E7C"/>
    <w:rsid w:val="009263DF"/>
    <w:rsid w:val="0093447D"/>
    <w:rsid w:val="00937C01"/>
    <w:rsid w:val="0095647C"/>
    <w:rsid w:val="00961CC0"/>
    <w:rsid w:val="00963A76"/>
    <w:rsid w:val="00965848"/>
    <w:rsid w:val="00966640"/>
    <w:rsid w:val="0097078F"/>
    <w:rsid w:val="009740A8"/>
    <w:rsid w:val="00981BF2"/>
    <w:rsid w:val="00987F5E"/>
    <w:rsid w:val="009943DC"/>
    <w:rsid w:val="009962B7"/>
    <w:rsid w:val="009A3281"/>
    <w:rsid w:val="009E04DD"/>
    <w:rsid w:val="00A00198"/>
    <w:rsid w:val="00A20CAA"/>
    <w:rsid w:val="00A34F72"/>
    <w:rsid w:val="00A4142F"/>
    <w:rsid w:val="00A51A22"/>
    <w:rsid w:val="00A56018"/>
    <w:rsid w:val="00A97912"/>
    <w:rsid w:val="00AA1037"/>
    <w:rsid w:val="00AA1939"/>
    <w:rsid w:val="00AB1421"/>
    <w:rsid w:val="00AC1202"/>
    <w:rsid w:val="00B133CF"/>
    <w:rsid w:val="00B22888"/>
    <w:rsid w:val="00B26872"/>
    <w:rsid w:val="00B310FC"/>
    <w:rsid w:val="00B613C9"/>
    <w:rsid w:val="00B64BC2"/>
    <w:rsid w:val="00B74B95"/>
    <w:rsid w:val="00B94E68"/>
    <w:rsid w:val="00B97CD6"/>
    <w:rsid w:val="00BA0155"/>
    <w:rsid w:val="00BA286E"/>
    <w:rsid w:val="00BA6F19"/>
    <w:rsid w:val="00BB3700"/>
    <w:rsid w:val="00BE4E26"/>
    <w:rsid w:val="00BF1682"/>
    <w:rsid w:val="00C00027"/>
    <w:rsid w:val="00C174F7"/>
    <w:rsid w:val="00C262E5"/>
    <w:rsid w:val="00C5498E"/>
    <w:rsid w:val="00CA09FC"/>
    <w:rsid w:val="00CB5D1B"/>
    <w:rsid w:val="00CC1212"/>
    <w:rsid w:val="00CD5E60"/>
    <w:rsid w:val="00CD639C"/>
    <w:rsid w:val="00CF0BDF"/>
    <w:rsid w:val="00D14DCF"/>
    <w:rsid w:val="00D25ACF"/>
    <w:rsid w:val="00D3014F"/>
    <w:rsid w:val="00D65CDD"/>
    <w:rsid w:val="00D851E9"/>
    <w:rsid w:val="00D86FA3"/>
    <w:rsid w:val="00DB247F"/>
    <w:rsid w:val="00DC157C"/>
    <w:rsid w:val="00DD43E2"/>
    <w:rsid w:val="00E10A4A"/>
    <w:rsid w:val="00E15A52"/>
    <w:rsid w:val="00E20753"/>
    <w:rsid w:val="00E27C41"/>
    <w:rsid w:val="00E345EB"/>
    <w:rsid w:val="00E53A5B"/>
    <w:rsid w:val="00E657C5"/>
    <w:rsid w:val="00E71E03"/>
    <w:rsid w:val="00E74C68"/>
    <w:rsid w:val="00E8353F"/>
    <w:rsid w:val="00E932AE"/>
    <w:rsid w:val="00EA1117"/>
    <w:rsid w:val="00EA2BA3"/>
    <w:rsid w:val="00ED1C8F"/>
    <w:rsid w:val="00EE33DB"/>
    <w:rsid w:val="00EF22AD"/>
    <w:rsid w:val="00EF56FD"/>
    <w:rsid w:val="00F100C5"/>
    <w:rsid w:val="00F12CBA"/>
    <w:rsid w:val="00F14901"/>
    <w:rsid w:val="00F54701"/>
    <w:rsid w:val="00F6550D"/>
    <w:rsid w:val="00FB3477"/>
    <w:rsid w:val="00FC7F9D"/>
    <w:rsid w:val="00FD230B"/>
    <w:rsid w:val="00FD7202"/>
    <w:rsid w:val="00FF4309"/>
    <w:rsid w:val="00FF4CF7"/>
    <w:rsid w:val="01126E08"/>
    <w:rsid w:val="018E2F8D"/>
    <w:rsid w:val="01E54A47"/>
    <w:rsid w:val="020F3236"/>
    <w:rsid w:val="02B70A9A"/>
    <w:rsid w:val="02DA145A"/>
    <w:rsid w:val="02EA718E"/>
    <w:rsid w:val="035F77DD"/>
    <w:rsid w:val="03F758F2"/>
    <w:rsid w:val="041F35BB"/>
    <w:rsid w:val="0482357D"/>
    <w:rsid w:val="05165A99"/>
    <w:rsid w:val="0AC65F32"/>
    <w:rsid w:val="0C467ABD"/>
    <w:rsid w:val="0C576FC6"/>
    <w:rsid w:val="0E0A4D27"/>
    <w:rsid w:val="116F45D3"/>
    <w:rsid w:val="118A50B6"/>
    <w:rsid w:val="11CE6A63"/>
    <w:rsid w:val="11E41935"/>
    <w:rsid w:val="12216331"/>
    <w:rsid w:val="122846EF"/>
    <w:rsid w:val="1313255A"/>
    <w:rsid w:val="145A2D78"/>
    <w:rsid w:val="149050D5"/>
    <w:rsid w:val="15122602"/>
    <w:rsid w:val="15D4634A"/>
    <w:rsid w:val="160939A7"/>
    <w:rsid w:val="16D25B62"/>
    <w:rsid w:val="173D0826"/>
    <w:rsid w:val="17CA1C77"/>
    <w:rsid w:val="18036F69"/>
    <w:rsid w:val="18660D66"/>
    <w:rsid w:val="18A36FFB"/>
    <w:rsid w:val="1A1B3164"/>
    <w:rsid w:val="1A6259A8"/>
    <w:rsid w:val="1BA57782"/>
    <w:rsid w:val="1BCE6FFA"/>
    <w:rsid w:val="1CB17A08"/>
    <w:rsid w:val="1D125084"/>
    <w:rsid w:val="1E0A49DB"/>
    <w:rsid w:val="1E6A4192"/>
    <w:rsid w:val="1EA8139A"/>
    <w:rsid w:val="1F3671CE"/>
    <w:rsid w:val="1FEA7AC4"/>
    <w:rsid w:val="20291164"/>
    <w:rsid w:val="210C28E1"/>
    <w:rsid w:val="226501DD"/>
    <w:rsid w:val="227763A1"/>
    <w:rsid w:val="25A338C7"/>
    <w:rsid w:val="262E5A06"/>
    <w:rsid w:val="26407542"/>
    <w:rsid w:val="27045B61"/>
    <w:rsid w:val="270D3C9E"/>
    <w:rsid w:val="27B12B67"/>
    <w:rsid w:val="27CB251C"/>
    <w:rsid w:val="2868457B"/>
    <w:rsid w:val="290C0AF1"/>
    <w:rsid w:val="2A5F5907"/>
    <w:rsid w:val="2B121C23"/>
    <w:rsid w:val="2B6A17CF"/>
    <w:rsid w:val="2BE5223F"/>
    <w:rsid w:val="2BEA2CC2"/>
    <w:rsid w:val="2CD22483"/>
    <w:rsid w:val="2D235E1D"/>
    <w:rsid w:val="2D620D24"/>
    <w:rsid w:val="2E736462"/>
    <w:rsid w:val="2ED855D1"/>
    <w:rsid w:val="2FFF6B07"/>
    <w:rsid w:val="301C4B12"/>
    <w:rsid w:val="307F286E"/>
    <w:rsid w:val="30D6349B"/>
    <w:rsid w:val="31741A04"/>
    <w:rsid w:val="322623DD"/>
    <w:rsid w:val="329F0581"/>
    <w:rsid w:val="32C432B9"/>
    <w:rsid w:val="33470A39"/>
    <w:rsid w:val="349500EB"/>
    <w:rsid w:val="35951E74"/>
    <w:rsid w:val="373A4076"/>
    <w:rsid w:val="377E715B"/>
    <w:rsid w:val="3A8E22F6"/>
    <w:rsid w:val="3AD55946"/>
    <w:rsid w:val="3B76607C"/>
    <w:rsid w:val="3C684682"/>
    <w:rsid w:val="3D964CD6"/>
    <w:rsid w:val="3DB37DAA"/>
    <w:rsid w:val="3E2831FC"/>
    <w:rsid w:val="3E827D19"/>
    <w:rsid w:val="3EFB47CC"/>
    <w:rsid w:val="3F216FD7"/>
    <w:rsid w:val="3F7D4539"/>
    <w:rsid w:val="400B4DCF"/>
    <w:rsid w:val="40735F09"/>
    <w:rsid w:val="40CB3A45"/>
    <w:rsid w:val="416E1DE5"/>
    <w:rsid w:val="418A7BFD"/>
    <w:rsid w:val="41B74AE5"/>
    <w:rsid w:val="430E0C71"/>
    <w:rsid w:val="43A2056D"/>
    <w:rsid w:val="449302DF"/>
    <w:rsid w:val="44BF087D"/>
    <w:rsid w:val="45514029"/>
    <w:rsid w:val="45C41B84"/>
    <w:rsid w:val="466F1BD1"/>
    <w:rsid w:val="46D32E39"/>
    <w:rsid w:val="47AB761A"/>
    <w:rsid w:val="47DE3979"/>
    <w:rsid w:val="494A2D72"/>
    <w:rsid w:val="49B60FA5"/>
    <w:rsid w:val="4B7E16D4"/>
    <w:rsid w:val="4C784375"/>
    <w:rsid w:val="4E7B1E8E"/>
    <w:rsid w:val="4F0C374B"/>
    <w:rsid w:val="4FA20100"/>
    <w:rsid w:val="504918C0"/>
    <w:rsid w:val="5170330D"/>
    <w:rsid w:val="52345672"/>
    <w:rsid w:val="52E5469B"/>
    <w:rsid w:val="54564404"/>
    <w:rsid w:val="5458605D"/>
    <w:rsid w:val="5526189D"/>
    <w:rsid w:val="5533721D"/>
    <w:rsid w:val="55620ECA"/>
    <w:rsid w:val="56A614BE"/>
    <w:rsid w:val="570358B3"/>
    <w:rsid w:val="571F0B1C"/>
    <w:rsid w:val="578F047A"/>
    <w:rsid w:val="58732EFE"/>
    <w:rsid w:val="58DC72E3"/>
    <w:rsid w:val="591810A5"/>
    <w:rsid w:val="5945684F"/>
    <w:rsid w:val="597A0063"/>
    <w:rsid w:val="59E87B5C"/>
    <w:rsid w:val="5A636927"/>
    <w:rsid w:val="5AF51B41"/>
    <w:rsid w:val="5B377120"/>
    <w:rsid w:val="5B5E5FA4"/>
    <w:rsid w:val="5FA21545"/>
    <w:rsid w:val="602D7417"/>
    <w:rsid w:val="6055727D"/>
    <w:rsid w:val="619A0088"/>
    <w:rsid w:val="61CE230F"/>
    <w:rsid w:val="61D134CB"/>
    <w:rsid w:val="63F31AB5"/>
    <w:rsid w:val="64FC3D86"/>
    <w:rsid w:val="65A453EB"/>
    <w:rsid w:val="65A9616C"/>
    <w:rsid w:val="66000269"/>
    <w:rsid w:val="661576A1"/>
    <w:rsid w:val="66C55BE6"/>
    <w:rsid w:val="66C93E9D"/>
    <w:rsid w:val="68CA09FD"/>
    <w:rsid w:val="6905140F"/>
    <w:rsid w:val="6930694C"/>
    <w:rsid w:val="6A1A6276"/>
    <w:rsid w:val="6A2973A4"/>
    <w:rsid w:val="6A8608D5"/>
    <w:rsid w:val="6AFC4497"/>
    <w:rsid w:val="6B2872AA"/>
    <w:rsid w:val="6B303736"/>
    <w:rsid w:val="6CF04DE9"/>
    <w:rsid w:val="6D3263E2"/>
    <w:rsid w:val="6D852A81"/>
    <w:rsid w:val="6DAE302C"/>
    <w:rsid w:val="6E2B7679"/>
    <w:rsid w:val="6E833A06"/>
    <w:rsid w:val="6E986A98"/>
    <w:rsid w:val="6ED82CFB"/>
    <w:rsid w:val="6F7A6E4A"/>
    <w:rsid w:val="701B3F2C"/>
    <w:rsid w:val="702020BC"/>
    <w:rsid w:val="708806FA"/>
    <w:rsid w:val="70992903"/>
    <w:rsid w:val="70D2674F"/>
    <w:rsid w:val="71D97BB3"/>
    <w:rsid w:val="72B865DF"/>
    <w:rsid w:val="748908B0"/>
    <w:rsid w:val="7505242D"/>
    <w:rsid w:val="77126E5F"/>
    <w:rsid w:val="774200CA"/>
    <w:rsid w:val="78047E27"/>
    <w:rsid w:val="780C44A3"/>
    <w:rsid w:val="7AB035AC"/>
    <w:rsid w:val="7B711BA9"/>
    <w:rsid w:val="7B872344"/>
    <w:rsid w:val="7B8C1776"/>
    <w:rsid w:val="7C3302C4"/>
    <w:rsid w:val="7CD22DD8"/>
    <w:rsid w:val="7D9A3AB6"/>
    <w:rsid w:val="7DCE6C3D"/>
    <w:rsid w:val="7E0E3070"/>
    <w:rsid w:val="7EE256C4"/>
    <w:rsid w:val="7F23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003F60-838C-4D33-92AC-B413DB9E4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a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6">
    <w:name w:val="Body Text"/>
    <w:basedOn w:val="a"/>
    <w:link w:val="a7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f">
    <w:name w:val="annotation subject"/>
    <w:basedOn w:val="a4"/>
    <w:next w:val="a4"/>
    <w:link w:val="af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1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semiHidden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5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f5"/>
    <w:next w:val="af5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7">
    <w:name w:val="正文文本 字符"/>
    <w:link w:val="a6"/>
    <w:semiHidden/>
    <w:qFormat/>
    <w:rPr>
      <w:rFonts w:ascii="Arial" w:hAnsi="Arial" w:cs="Arial"/>
      <w:color w:val="FF0000"/>
      <w:lang w:eastAsia="en-US"/>
    </w:rPr>
  </w:style>
  <w:style w:type="character" w:customStyle="1" w:styleId="a5">
    <w:name w:val="批注文字 字符"/>
    <w:link w:val="a4"/>
    <w:semiHidden/>
    <w:qFormat/>
    <w:rPr>
      <w:rFonts w:ascii="Arial" w:hAnsi="Arial"/>
      <w:lang w:eastAsia="en-US"/>
    </w:rPr>
  </w:style>
  <w:style w:type="character" w:customStyle="1" w:styleId="ae">
    <w:name w:val="标题 字符"/>
    <w:link w:val="ad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Pr>
      <w:rFonts w:ascii="Arial" w:hAnsi="Arial"/>
      <w:lang w:val="en-GB" w:eastAsia="en-US"/>
    </w:rPr>
  </w:style>
  <w:style w:type="character" w:customStyle="1" w:styleId="ac">
    <w:name w:val="页眉 字符"/>
    <w:link w:val="ab"/>
    <w:qFormat/>
    <w:locked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qFormat/>
    <w:rPr>
      <w:rFonts w:ascii="Arial" w:eastAsia="Batang" w:hAnsi="Arial"/>
      <w:lang w:val="en-GB" w:eastAsia="zh-C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cs="Batang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qFormat/>
    <w:rPr>
      <w:rFonts w:cs="Batang"/>
      <w:sz w:val="22"/>
      <w:lang w:val="en-GB"/>
    </w:rPr>
  </w:style>
  <w:style w:type="paragraph" w:styleId="af6">
    <w:name w:val="List Paragraph"/>
    <w:basedOn w:val="a"/>
    <w:link w:val="af7"/>
    <w:uiPriority w:val="34"/>
    <w:qFormat/>
    <w:pPr>
      <w:ind w:leftChars="400" w:left="800"/>
    </w:pPr>
    <w:rPr>
      <w:rFonts w:eastAsia="等线"/>
    </w:rPr>
  </w:style>
  <w:style w:type="character" w:customStyle="1" w:styleId="af7">
    <w:name w:val="列表段落 字符"/>
    <w:link w:val="af6"/>
    <w:uiPriority w:val="34"/>
    <w:qFormat/>
    <w:rPr>
      <w:rFonts w:eastAsia="等线"/>
      <w:lang w:val="en-GB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Pr>
      <w:rFonts w:eastAsia="MS Mincho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af0">
    <w:name w:val="批注主题 字符"/>
    <w:basedOn w:val="a5"/>
    <w:link w:val="af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3GPPHeader">
    <w:name w:val="3GPP_Header"/>
    <w:basedOn w:val="a6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2687</Characters>
  <Application>Microsoft Office Word</Application>
  <DocSecurity>0</DocSecurity>
  <Lines>22</Lines>
  <Paragraphs>6</Paragraphs>
  <ScaleCrop>false</ScaleCrop>
  <Company>ETSI Sophia Antipolis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Yang</cp:lastModifiedBy>
  <cp:revision>3</cp:revision>
  <cp:lastPrinted>2002-04-23T14:10:00Z</cp:lastPrinted>
  <dcterms:created xsi:type="dcterms:W3CDTF">2024-05-10T09:02:00Z</dcterms:created>
  <dcterms:modified xsi:type="dcterms:W3CDTF">2024-05-10T09:03:00Z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